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4" w:rsidRPr="00E630D3" w:rsidRDefault="00484564" w:rsidP="004D6F6B">
      <w:pPr>
        <w:ind w:right="-631"/>
        <w:rPr>
          <w:rFonts w:ascii="Arial" w:hAnsi="Arial"/>
          <w:b/>
          <w:sz w:val="28"/>
          <w:u w:val="single"/>
        </w:rPr>
      </w:pPr>
      <w:bookmarkStart w:id="0" w:name="_GoBack"/>
      <w:bookmarkEnd w:id="0"/>
      <w:r w:rsidRPr="00E630D3">
        <w:rPr>
          <w:rFonts w:ascii="Arial" w:hAnsi="Arial"/>
          <w:b/>
          <w:sz w:val="28"/>
          <w:u w:val="single"/>
        </w:rPr>
        <w:t xml:space="preserve">“Keep those rollers rolling, rawhide!” </w:t>
      </w:r>
      <w:r w:rsidR="00FC4447">
        <w:rPr>
          <w:rFonts w:ascii="Arial" w:hAnsi="Arial"/>
          <w:b/>
          <w:sz w:val="28"/>
          <w:u w:val="single"/>
        </w:rPr>
        <w:t xml:space="preserve"> - Tessa Glover </w:t>
      </w:r>
    </w:p>
    <w:p w:rsidR="00484564" w:rsidRPr="00E630D3" w:rsidRDefault="00484564" w:rsidP="004D6F6B">
      <w:pPr>
        <w:ind w:right="-631"/>
        <w:rPr>
          <w:rFonts w:ascii="Arial" w:hAnsi="Arial"/>
        </w:rPr>
      </w:pPr>
    </w:p>
    <w:p w:rsidR="004D6F6B" w:rsidRPr="00E630D3" w:rsidRDefault="004D6F6B" w:rsidP="004D6F6B">
      <w:pPr>
        <w:ind w:right="-631"/>
        <w:rPr>
          <w:rFonts w:ascii="Arial" w:hAnsi="Arial"/>
        </w:rPr>
      </w:pPr>
      <w:r w:rsidRPr="00E630D3">
        <w:rPr>
          <w:rFonts w:ascii="Arial" w:hAnsi="Arial"/>
        </w:rPr>
        <w:t>Sports massage therapists are</w:t>
      </w:r>
      <w:r w:rsidR="00484564" w:rsidRPr="00E630D3">
        <w:rPr>
          <w:rFonts w:ascii="Arial" w:hAnsi="Arial"/>
        </w:rPr>
        <w:t xml:space="preserve"> </w:t>
      </w:r>
      <w:r w:rsidRPr="00E630D3">
        <w:rPr>
          <w:rFonts w:ascii="Arial" w:hAnsi="Arial"/>
        </w:rPr>
        <w:t xml:space="preserve">always advising </w:t>
      </w:r>
      <w:r w:rsidR="00484564" w:rsidRPr="00E630D3">
        <w:rPr>
          <w:rFonts w:ascii="Arial" w:hAnsi="Arial"/>
        </w:rPr>
        <w:t xml:space="preserve">clients to </w:t>
      </w:r>
      <w:r w:rsidRPr="00E630D3">
        <w:rPr>
          <w:rFonts w:ascii="Arial" w:hAnsi="Arial"/>
        </w:rPr>
        <w:t xml:space="preserve">use a foam roller. </w:t>
      </w:r>
    </w:p>
    <w:p w:rsidR="004D6F6B" w:rsidRPr="00E630D3" w:rsidRDefault="004D6F6B" w:rsidP="004D6F6B">
      <w:pPr>
        <w:ind w:right="-631"/>
        <w:rPr>
          <w:rFonts w:ascii="Arial" w:hAnsi="Arial"/>
        </w:rPr>
      </w:pPr>
      <w:r w:rsidRPr="00E630D3">
        <w:rPr>
          <w:rFonts w:ascii="Arial" w:hAnsi="Arial"/>
        </w:rPr>
        <w:t>But why and which one should you buy?</w:t>
      </w:r>
    </w:p>
    <w:p w:rsidR="004D6F6B" w:rsidRPr="00E630D3" w:rsidRDefault="004D6F6B" w:rsidP="004D6F6B">
      <w:pPr>
        <w:ind w:right="-631"/>
        <w:rPr>
          <w:rFonts w:ascii="Arial" w:hAnsi="Arial"/>
        </w:rPr>
      </w:pPr>
    </w:p>
    <w:p w:rsidR="004D6F6B" w:rsidRPr="00E630D3" w:rsidRDefault="00E630D3" w:rsidP="004D6F6B">
      <w:pPr>
        <w:rPr>
          <w:rFonts w:ascii="Times" w:hAnsi="Times"/>
          <w:szCs w:val="20"/>
          <w:lang w:val="en-GB"/>
        </w:rPr>
      </w:pPr>
      <w:r w:rsidRPr="00E630D3">
        <w:rPr>
          <w:rFonts w:ascii="Arial" w:hAnsi="Arial"/>
        </w:rPr>
        <w:t>To give a very brief explanation, f</w:t>
      </w:r>
      <w:r w:rsidR="004D6F6B" w:rsidRPr="00E630D3">
        <w:rPr>
          <w:rFonts w:ascii="Arial" w:hAnsi="Arial"/>
        </w:rPr>
        <w:t>oam rolling or “</w:t>
      </w:r>
      <w:proofErr w:type="spellStart"/>
      <w:r w:rsidR="004D6F6B" w:rsidRPr="00E630D3">
        <w:rPr>
          <w:rFonts w:ascii="Arial" w:hAnsi="Arial"/>
        </w:rPr>
        <w:t>self myofascial</w:t>
      </w:r>
      <w:proofErr w:type="spellEnd"/>
      <w:r w:rsidR="004D6F6B" w:rsidRPr="00E630D3">
        <w:rPr>
          <w:rFonts w:ascii="Arial" w:hAnsi="Arial"/>
        </w:rPr>
        <w:t xml:space="preserve"> release” </w:t>
      </w:r>
      <w:r w:rsidR="004D6F6B" w:rsidRPr="00E630D3">
        <w:rPr>
          <w:rFonts w:ascii="Helvetica" w:hAnsi="Helvetica"/>
          <w:bCs/>
          <w:lang w:val="en-GB"/>
        </w:rPr>
        <w:t xml:space="preserve">is a </w:t>
      </w:r>
      <w:r w:rsidRPr="00E630D3">
        <w:rPr>
          <w:rFonts w:ascii="Helvetica" w:hAnsi="Helvetica"/>
          <w:bCs/>
          <w:lang w:val="en-GB"/>
        </w:rPr>
        <w:t xml:space="preserve">method </w:t>
      </w:r>
      <w:r w:rsidR="004D6F6B" w:rsidRPr="00E630D3">
        <w:rPr>
          <w:rFonts w:ascii="Helvetica" w:hAnsi="Helvetica"/>
          <w:bCs/>
          <w:lang w:val="en-GB"/>
        </w:rPr>
        <w:t xml:space="preserve">to </w:t>
      </w:r>
      <w:r w:rsidRPr="00E630D3">
        <w:rPr>
          <w:rFonts w:ascii="Helvetica" w:hAnsi="Helvetica"/>
          <w:bCs/>
          <w:lang w:val="en-GB"/>
        </w:rPr>
        <w:t>release muscle tightness</w:t>
      </w:r>
      <w:r w:rsidRPr="00E630D3">
        <w:rPr>
          <w:rFonts w:ascii="Helvetica" w:hAnsi="Helvetica"/>
          <w:szCs w:val="23"/>
          <w:shd w:val="clear" w:color="auto" w:fill="FCFCFC"/>
          <w:lang w:val="en-GB"/>
        </w:rPr>
        <w:t xml:space="preserve"> and trig</w:t>
      </w:r>
      <w:r w:rsidR="002C526A">
        <w:rPr>
          <w:rFonts w:ascii="Helvetica" w:hAnsi="Helvetica"/>
          <w:szCs w:val="23"/>
          <w:shd w:val="clear" w:color="auto" w:fill="FCFCFC"/>
          <w:lang w:val="en-GB"/>
        </w:rPr>
        <w:t xml:space="preserve">ger points.  You can also use a trigger point stick, </w:t>
      </w:r>
      <w:r w:rsidRPr="00E630D3">
        <w:rPr>
          <w:rFonts w:ascii="Helvetica" w:hAnsi="Helvetica"/>
          <w:szCs w:val="23"/>
          <w:shd w:val="clear" w:color="auto" w:fill="FCFCFC"/>
          <w:lang w:val="en-GB"/>
        </w:rPr>
        <w:t xml:space="preserve">tennis ball, lacrosse ball etc. not to mention your hands.  </w:t>
      </w:r>
      <w:r w:rsidR="004D6F6B" w:rsidRPr="00E630D3">
        <w:rPr>
          <w:rFonts w:ascii="Helvetica" w:hAnsi="Helvetica"/>
          <w:szCs w:val="23"/>
          <w:shd w:val="clear" w:color="auto" w:fill="FCFCFC"/>
          <w:lang w:val="en-GB"/>
        </w:rPr>
        <w:t xml:space="preserve">By applying pressure to specific points on your body you are able to aid in the recovery of muscles and assist in returning them to </w:t>
      </w:r>
      <w:r w:rsidRPr="00E630D3">
        <w:rPr>
          <w:rFonts w:ascii="Helvetica" w:hAnsi="Helvetica"/>
          <w:szCs w:val="23"/>
          <w:shd w:val="clear" w:color="auto" w:fill="FCFCFC"/>
          <w:lang w:val="en-GB"/>
        </w:rPr>
        <w:t>their normal elastic and</w:t>
      </w:r>
      <w:r w:rsidR="004D6F6B" w:rsidRPr="00E630D3">
        <w:rPr>
          <w:rFonts w:ascii="Helvetica" w:hAnsi="Helvetica"/>
          <w:szCs w:val="23"/>
          <w:shd w:val="clear" w:color="auto" w:fill="FCFCFC"/>
          <w:lang w:val="en-GB"/>
        </w:rPr>
        <w:t xml:space="preserve"> health</w:t>
      </w:r>
      <w:r w:rsidRPr="00E630D3">
        <w:rPr>
          <w:rFonts w:ascii="Helvetica" w:hAnsi="Helvetica"/>
          <w:szCs w:val="23"/>
          <w:shd w:val="clear" w:color="auto" w:fill="FCFCFC"/>
          <w:lang w:val="en-GB"/>
        </w:rPr>
        <w:t>y state.</w:t>
      </w:r>
      <w:r w:rsidR="00FC4447">
        <w:rPr>
          <w:rFonts w:ascii="Helvetica" w:hAnsi="Helvetica"/>
          <w:szCs w:val="23"/>
          <w:shd w:val="clear" w:color="auto" w:fill="FCFCFC"/>
          <w:lang w:val="en-GB"/>
        </w:rPr>
        <w:t xml:space="preserve">  </w:t>
      </w:r>
    </w:p>
    <w:p w:rsidR="00FC4447" w:rsidRDefault="00FC4447" w:rsidP="004D6F6B">
      <w:pPr>
        <w:ind w:right="-631"/>
        <w:rPr>
          <w:rFonts w:ascii="Arial" w:hAnsi="Arial"/>
        </w:rPr>
      </w:pPr>
    </w:p>
    <w:p w:rsidR="004D6F6B" w:rsidRPr="00FC4447" w:rsidRDefault="00FC4447" w:rsidP="004D6F6B">
      <w:pPr>
        <w:ind w:right="-631"/>
        <w:rPr>
          <w:rFonts w:ascii="Arial" w:hAnsi="Arial"/>
          <w:b/>
          <w:u w:val="single"/>
        </w:rPr>
      </w:pPr>
      <w:r w:rsidRPr="00FC4447">
        <w:rPr>
          <w:rFonts w:ascii="Arial" w:hAnsi="Arial"/>
          <w:b/>
          <w:u w:val="single"/>
        </w:rPr>
        <w:t>Use a foam roller to:</w:t>
      </w:r>
    </w:p>
    <w:p w:rsidR="004D6F6B" w:rsidRPr="00E630D3" w:rsidRDefault="004D6F6B" w:rsidP="004D6F6B">
      <w:pPr>
        <w:ind w:right="-631"/>
        <w:rPr>
          <w:rFonts w:ascii="Arial" w:hAnsi="Arial"/>
        </w:rPr>
      </w:pPr>
    </w:p>
    <w:p w:rsidR="004D6F6B" w:rsidRPr="00E630D3" w:rsidRDefault="00FC4447" w:rsidP="004D6F6B">
      <w:pPr>
        <w:pStyle w:val="ListParagraph"/>
        <w:numPr>
          <w:ilvl w:val="0"/>
          <w:numId w:val="1"/>
        </w:numPr>
        <w:ind w:right="-631"/>
        <w:rPr>
          <w:rFonts w:ascii="Arial" w:hAnsi="Arial"/>
        </w:rPr>
      </w:pPr>
      <w:r>
        <w:rPr>
          <w:rFonts w:ascii="Arial" w:hAnsi="Arial"/>
        </w:rPr>
        <w:t>R</w:t>
      </w:r>
      <w:r w:rsidR="00484564" w:rsidRPr="00E630D3">
        <w:rPr>
          <w:rFonts w:ascii="Arial" w:hAnsi="Arial"/>
        </w:rPr>
        <w:t xml:space="preserve">educe muscle tightness </w:t>
      </w:r>
      <w:r w:rsidR="004D6F6B" w:rsidRPr="00E630D3">
        <w:rPr>
          <w:rFonts w:ascii="Arial" w:hAnsi="Arial"/>
        </w:rPr>
        <w:t>and break down adhesions that can form between muscle layers and fascia.</w:t>
      </w:r>
    </w:p>
    <w:p w:rsidR="004D6F6B" w:rsidRPr="00E630D3" w:rsidRDefault="00FC4447" w:rsidP="004D6F6B">
      <w:pPr>
        <w:pStyle w:val="ListParagraph"/>
        <w:numPr>
          <w:ilvl w:val="0"/>
          <w:numId w:val="1"/>
        </w:numPr>
        <w:ind w:right="-631"/>
        <w:rPr>
          <w:rFonts w:ascii="Arial" w:hAnsi="Arial"/>
        </w:rPr>
      </w:pPr>
      <w:r>
        <w:rPr>
          <w:rFonts w:ascii="Arial" w:hAnsi="Arial"/>
          <w:bCs/>
          <w:lang w:val="en-GB"/>
        </w:rPr>
        <w:t>R</w:t>
      </w:r>
      <w:r w:rsidR="004D6F6B" w:rsidRPr="00E630D3">
        <w:rPr>
          <w:rFonts w:ascii="Arial" w:hAnsi="Arial"/>
          <w:bCs/>
          <w:lang w:val="en-GB"/>
        </w:rPr>
        <w:t>elease trigger points which helps re-establish proper movement patterns and pain free movement and to enhance performance.</w:t>
      </w:r>
      <w:r w:rsidR="004D6F6B" w:rsidRPr="00E630D3">
        <w:rPr>
          <w:rFonts w:ascii="Arial" w:hAnsi="Arial"/>
          <w:lang w:val="en-GB"/>
        </w:rPr>
        <w:t> </w:t>
      </w:r>
    </w:p>
    <w:p w:rsidR="00E630D3" w:rsidRDefault="00FC4447" w:rsidP="004D6F6B">
      <w:pPr>
        <w:pStyle w:val="ListParagraph"/>
        <w:numPr>
          <w:ilvl w:val="0"/>
          <w:numId w:val="1"/>
        </w:numPr>
        <w:ind w:right="-631"/>
        <w:rPr>
          <w:rFonts w:ascii="Arial" w:hAnsi="Arial"/>
        </w:rPr>
      </w:pPr>
      <w:r>
        <w:rPr>
          <w:rFonts w:ascii="Arial" w:hAnsi="Arial"/>
        </w:rPr>
        <w:t>A</w:t>
      </w:r>
      <w:r w:rsidR="004D6F6B" w:rsidRPr="00E630D3">
        <w:rPr>
          <w:rFonts w:ascii="Arial" w:hAnsi="Arial"/>
        </w:rPr>
        <w:t>llow normal blood flow to return and restore healthy tissue.</w:t>
      </w:r>
    </w:p>
    <w:p w:rsidR="00FC4447" w:rsidRDefault="00FC4447" w:rsidP="00E630D3">
      <w:pPr>
        <w:ind w:right="-631"/>
        <w:rPr>
          <w:rFonts w:ascii="Arial" w:hAnsi="Arial"/>
        </w:rPr>
      </w:pPr>
    </w:p>
    <w:p w:rsidR="00FC4447" w:rsidRPr="00FC4447" w:rsidRDefault="00FC4447" w:rsidP="00E630D3">
      <w:pPr>
        <w:ind w:right="-631"/>
        <w:rPr>
          <w:rFonts w:ascii="Arial" w:hAnsi="Arial"/>
          <w:b/>
          <w:u w:val="single"/>
        </w:rPr>
      </w:pPr>
      <w:r w:rsidRPr="00FC4447">
        <w:rPr>
          <w:rFonts w:ascii="Arial" w:hAnsi="Arial"/>
          <w:b/>
          <w:u w:val="single"/>
        </w:rPr>
        <w:t>Which Foam Roller should I buy?</w:t>
      </w:r>
    </w:p>
    <w:p w:rsidR="00E630D3" w:rsidRDefault="00E630D3" w:rsidP="00E630D3">
      <w:pPr>
        <w:ind w:right="-631"/>
        <w:rPr>
          <w:rFonts w:ascii="Arial" w:hAnsi="Arial"/>
        </w:rPr>
      </w:pPr>
    </w:p>
    <w:p w:rsidR="00E630D3" w:rsidRDefault="00E630D3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 xml:space="preserve">There are many different types and makes of foam roller but here </w:t>
      </w:r>
      <w:r w:rsidR="00FC4447">
        <w:rPr>
          <w:rFonts w:ascii="Arial" w:hAnsi="Arial"/>
        </w:rPr>
        <w:t xml:space="preserve">are </w:t>
      </w:r>
      <w:r>
        <w:rPr>
          <w:rFonts w:ascii="Arial" w:hAnsi="Arial"/>
        </w:rPr>
        <w:t xml:space="preserve">the main three.  </w:t>
      </w:r>
    </w:p>
    <w:p w:rsidR="00E630D3" w:rsidRDefault="00E630D3" w:rsidP="00E630D3">
      <w:pPr>
        <w:ind w:right="-631"/>
        <w:rPr>
          <w:rFonts w:ascii="Arial" w:hAnsi="Arial"/>
        </w:rPr>
      </w:pPr>
    </w:p>
    <w:p w:rsidR="00FC4447" w:rsidRPr="00FC4447" w:rsidRDefault="002C526A" w:rsidP="00E630D3">
      <w:pPr>
        <w:ind w:right="-631"/>
        <w:rPr>
          <w:rFonts w:ascii="Arial" w:hAnsi="Arial"/>
          <w:b/>
        </w:rPr>
      </w:pPr>
      <w:r w:rsidRPr="00FC4447">
        <w:rPr>
          <w:rFonts w:ascii="Arial" w:hAnsi="Arial"/>
          <w:b/>
        </w:rPr>
        <w:t xml:space="preserve">1. Basic foam roller. </w:t>
      </w:r>
    </w:p>
    <w:p w:rsidR="00FC4447" w:rsidRDefault="00FC4447" w:rsidP="00E630D3">
      <w:pPr>
        <w:ind w:right="-631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114935</wp:posOffset>
            </wp:positionV>
            <wp:extent cx="1631950" cy="2106295"/>
            <wp:effectExtent l="25400" t="0" r="0" b="0"/>
            <wp:wrapTight wrapText="bothSides">
              <wp:wrapPolygon edited="0">
                <wp:start x="-336" y="0"/>
                <wp:lineTo x="-336" y="21359"/>
                <wp:lineTo x="21516" y="21359"/>
                <wp:lineTo x="21516" y="0"/>
                <wp:lineTo x="-33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D3" w:rsidRDefault="002C526A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 xml:space="preserve">This is made from loose foam and </w:t>
      </w:r>
      <w:r w:rsidR="00E630D3">
        <w:rPr>
          <w:rFonts w:ascii="Arial" w:hAnsi="Arial"/>
        </w:rPr>
        <w:t>come</w:t>
      </w:r>
      <w:r>
        <w:rPr>
          <w:rFonts w:ascii="Arial" w:hAnsi="Arial"/>
        </w:rPr>
        <w:t>s</w:t>
      </w:r>
      <w:r w:rsidR="00E630D3">
        <w:rPr>
          <w:rFonts w:ascii="Arial" w:hAnsi="Arial"/>
        </w:rPr>
        <w:t xml:space="preserve"> in various </w:t>
      </w:r>
      <w:proofErr w:type="spellStart"/>
      <w:r>
        <w:rPr>
          <w:rFonts w:ascii="Arial" w:hAnsi="Arial"/>
        </w:rPr>
        <w:t>colours</w:t>
      </w:r>
      <w:proofErr w:type="spellEnd"/>
      <w:r>
        <w:rPr>
          <w:rFonts w:ascii="Arial" w:hAnsi="Arial"/>
        </w:rPr>
        <w:t xml:space="preserve"> and </w:t>
      </w:r>
      <w:r w:rsidR="00E630D3">
        <w:rPr>
          <w:rFonts w:ascii="Arial" w:hAnsi="Arial"/>
        </w:rPr>
        <w:t xml:space="preserve">lengths but the most commonly used are 45 x 15cm or 90 x 15cm. They are </w:t>
      </w:r>
      <w:r>
        <w:rPr>
          <w:rFonts w:ascii="Arial" w:hAnsi="Arial"/>
        </w:rPr>
        <w:t>fairly</w:t>
      </w:r>
      <w:r w:rsidR="00E630D3">
        <w:rPr>
          <w:rFonts w:ascii="Arial" w:hAnsi="Arial"/>
        </w:rPr>
        <w:t xml:space="preserve"> hard wearing </w:t>
      </w:r>
      <w:r>
        <w:rPr>
          <w:rFonts w:ascii="Arial" w:hAnsi="Arial"/>
        </w:rPr>
        <w:t xml:space="preserve">but will lose shape with regular use over time </w:t>
      </w:r>
      <w:r w:rsidR="00E630D3">
        <w:rPr>
          <w:rFonts w:ascii="Arial" w:hAnsi="Arial"/>
        </w:rPr>
        <w:t>and a</w:t>
      </w:r>
      <w:r>
        <w:rPr>
          <w:rFonts w:ascii="Arial" w:hAnsi="Arial"/>
        </w:rPr>
        <w:t xml:space="preserve">re a good basic roller for </w:t>
      </w:r>
      <w:r w:rsidR="00E630D3">
        <w:rPr>
          <w:rFonts w:ascii="Arial" w:hAnsi="Arial"/>
        </w:rPr>
        <w:t>beginners.</w:t>
      </w:r>
    </w:p>
    <w:p w:rsidR="002C526A" w:rsidRDefault="002C526A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 xml:space="preserve">Priced between </w:t>
      </w:r>
      <w:r w:rsidR="00E630D3">
        <w:rPr>
          <w:rFonts w:ascii="Arial" w:hAnsi="Arial"/>
        </w:rPr>
        <w:t>£9.00 -£25.00</w:t>
      </w:r>
    </w:p>
    <w:p w:rsidR="002C526A" w:rsidRDefault="002C526A" w:rsidP="00E630D3">
      <w:pPr>
        <w:ind w:right="-631"/>
        <w:rPr>
          <w:rFonts w:ascii="Arial" w:hAnsi="Arial"/>
        </w:rPr>
      </w:pPr>
    </w:p>
    <w:p w:rsidR="009C5B49" w:rsidRDefault="002C526A" w:rsidP="00E630D3">
      <w:pPr>
        <w:ind w:right="-631"/>
        <w:rPr>
          <w:rFonts w:ascii="Arial" w:hAnsi="Arial"/>
        </w:rPr>
      </w:pPr>
      <w:r w:rsidRPr="009C5B49">
        <w:rPr>
          <w:rFonts w:ascii="Arial" w:hAnsi="Arial"/>
          <w:b/>
        </w:rPr>
        <w:t>2. High density foam roller</w:t>
      </w:r>
      <w:r w:rsidR="009C5B49">
        <w:rPr>
          <w:rFonts w:ascii="Arial" w:hAnsi="Arial"/>
        </w:rPr>
        <w:t xml:space="preserve">. </w:t>
      </w:r>
    </w:p>
    <w:p w:rsidR="009C5B49" w:rsidRDefault="009C5B49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>Comes in the s</w:t>
      </w:r>
      <w:r w:rsidR="002C526A">
        <w:rPr>
          <w:rFonts w:ascii="Arial" w:hAnsi="Arial"/>
        </w:rPr>
        <w:t>ame lengths as the basic</w:t>
      </w:r>
      <w:r>
        <w:rPr>
          <w:rFonts w:ascii="Arial" w:hAnsi="Arial"/>
        </w:rPr>
        <w:t xml:space="preserve"> foam roller</w:t>
      </w:r>
      <w:r w:rsidR="002C526A">
        <w:rPr>
          <w:rFonts w:ascii="Arial" w:hAnsi="Arial"/>
        </w:rPr>
        <w:t xml:space="preserve"> but </w:t>
      </w:r>
      <w:r>
        <w:rPr>
          <w:rFonts w:ascii="Arial" w:hAnsi="Arial"/>
        </w:rPr>
        <w:t xml:space="preserve">is made from high </w:t>
      </w:r>
      <w:r w:rsidR="002C526A">
        <w:rPr>
          <w:rFonts w:ascii="Arial" w:hAnsi="Arial"/>
        </w:rPr>
        <w:t xml:space="preserve">density foam. </w:t>
      </w:r>
    </w:p>
    <w:p w:rsidR="009C5B49" w:rsidRDefault="009C5B49" w:rsidP="00E630D3">
      <w:pPr>
        <w:ind w:right="-631"/>
        <w:rPr>
          <w:rFonts w:ascii="Arial" w:hAnsi="Arial"/>
        </w:rPr>
      </w:pPr>
      <w:r w:rsidRPr="009C5B49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113643" cy="1583871"/>
            <wp:effectExtent l="25400" t="0" r="0" b="0"/>
            <wp:wrapTight wrapText="bothSides">
              <wp:wrapPolygon edited="0">
                <wp:start x="-260" y="0"/>
                <wp:lineTo x="-260" y="21476"/>
                <wp:lineTo x="21544" y="21476"/>
                <wp:lineTo x="21544" y="0"/>
                <wp:lineTo x="-26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43" cy="158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D3" w:rsidRDefault="002C526A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 xml:space="preserve">It is harder and will last longer and is the most commonly bought roller by regular users. </w:t>
      </w:r>
    </w:p>
    <w:p w:rsidR="002C526A" w:rsidRDefault="002C526A" w:rsidP="002C526A">
      <w:pPr>
        <w:ind w:right="-631"/>
        <w:rPr>
          <w:rFonts w:ascii="Arial" w:hAnsi="Arial"/>
        </w:rPr>
      </w:pPr>
      <w:r>
        <w:rPr>
          <w:rFonts w:ascii="Arial" w:hAnsi="Arial"/>
        </w:rPr>
        <w:t>Priced between £9.00 -£25.00</w:t>
      </w:r>
    </w:p>
    <w:p w:rsidR="009C5B49" w:rsidRDefault="009C5B49" w:rsidP="002C526A">
      <w:pPr>
        <w:ind w:right="-631"/>
        <w:rPr>
          <w:rFonts w:ascii="Arial" w:hAnsi="Arial"/>
        </w:rPr>
      </w:pPr>
    </w:p>
    <w:p w:rsidR="009C5B49" w:rsidRDefault="009C5B49" w:rsidP="002C526A">
      <w:pPr>
        <w:ind w:right="-631"/>
        <w:rPr>
          <w:rFonts w:ascii="Arial" w:hAnsi="Arial"/>
        </w:rPr>
      </w:pPr>
    </w:p>
    <w:p w:rsidR="009C5B49" w:rsidRDefault="009C5B49" w:rsidP="002C526A">
      <w:pPr>
        <w:ind w:right="-631"/>
        <w:rPr>
          <w:rFonts w:ascii="Arial" w:hAnsi="Arial"/>
        </w:rPr>
      </w:pPr>
    </w:p>
    <w:p w:rsidR="009C5B49" w:rsidRDefault="009C5B49" w:rsidP="002C526A">
      <w:pPr>
        <w:ind w:right="-631"/>
        <w:rPr>
          <w:rFonts w:ascii="Arial" w:hAnsi="Arial"/>
        </w:rPr>
      </w:pPr>
    </w:p>
    <w:p w:rsidR="009C5B49" w:rsidRDefault="009C5B49" w:rsidP="002C526A">
      <w:pPr>
        <w:ind w:right="-631"/>
        <w:rPr>
          <w:rFonts w:ascii="Arial" w:hAnsi="Arial"/>
        </w:rPr>
      </w:pPr>
    </w:p>
    <w:p w:rsidR="002C526A" w:rsidRDefault="002C526A" w:rsidP="002C526A">
      <w:pPr>
        <w:ind w:right="-631"/>
        <w:rPr>
          <w:rFonts w:ascii="Arial" w:hAnsi="Arial"/>
        </w:rPr>
      </w:pPr>
    </w:p>
    <w:p w:rsidR="009C5B49" w:rsidRPr="009C5B49" w:rsidRDefault="002C526A" w:rsidP="002C526A">
      <w:pPr>
        <w:ind w:right="-631"/>
        <w:rPr>
          <w:rFonts w:ascii="Arial" w:hAnsi="Arial"/>
          <w:b/>
        </w:rPr>
      </w:pPr>
      <w:r w:rsidRPr="009C5B49">
        <w:rPr>
          <w:rFonts w:ascii="Arial" w:hAnsi="Arial"/>
          <w:b/>
        </w:rPr>
        <w:t>3. Trigger point massage stick.</w:t>
      </w:r>
    </w:p>
    <w:p w:rsidR="002C526A" w:rsidRDefault="009C5B49" w:rsidP="002C526A">
      <w:pPr>
        <w:ind w:right="-631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473710</wp:posOffset>
            </wp:positionV>
            <wp:extent cx="1464310" cy="1436370"/>
            <wp:effectExtent l="25400" t="0" r="8890" b="0"/>
            <wp:wrapTight wrapText="bothSides">
              <wp:wrapPolygon edited="0">
                <wp:start x="-375" y="0"/>
                <wp:lineTo x="-375" y="21390"/>
                <wp:lineTo x="21731" y="21390"/>
                <wp:lineTo x="21731" y="0"/>
                <wp:lineTo x="-37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Much slimmer than a foam roller, made of plastic and</w:t>
      </w:r>
      <w:r w:rsidR="002C52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consists of </w:t>
      </w:r>
      <w:r w:rsidR="002C526A">
        <w:rPr>
          <w:rFonts w:ascii="Arial" w:hAnsi="Arial"/>
        </w:rPr>
        <w:t xml:space="preserve">four independent rollers which move on the shaft </w:t>
      </w:r>
      <w:r w:rsidR="002C526A">
        <w:rPr>
          <w:rFonts w:ascii="Arial" w:hAnsi="Arial"/>
        </w:rPr>
        <w:lastRenderedPageBreak/>
        <w:t xml:space="preserve">allowing targeted trigger point pressure. </w:t>
      </w:r>
      <w:r w:rsidR="00897648">
        <w:rPr>
          <w:rFonts w:ascii="Arial" w:hAnsi="Arial"/>
        </w:rPr>
        <w:t xml:space="preserve">It has a handle at each end to hold on to. They are often bought </w:t>
      </w:r>
      <w:r>
        <w:rPr>
          <w:rFonts w:ascii="Arial" w:hAnsi="Arial"/>
        </w:rPr>
        <w:t>alongside high density foam rollers as they</w:t>
      </w:r>
      <w:r w:rsidR="00897648">
        <w:rPr>
          <w:rFonts w:ascii="Arial" w:hAnsi="Arial"/>
        </w:rPr>
        <w:t xml:space="preserve"> are </w:t>
      </w:r>
      <w:r w:rsidR="002C526A">
        <w:rPr>
          <w:rFonts w:ascii="Arial" w:hAnsi="Arial"/>
        </w:rPr>
        <w:t xml:space="preserve">light </w:t>
      </w:r>
      <w:r>
        <w:rPr>
          <w:rFonts w:ascii="Arial" w:hAnsi="Arial"/>
        </w:rPr>
        <w:t>and portable therefore easy</w:t>
      </w:r>
      <w:r w:rsidR="002C52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take to a race or on </w:t>
      </w:r>
      <w:r w:rsidR="002C526A">
        <w:rPr>
          <w:rFonts w:ascii="Arial" w:hAnsi="Arial"/>
        </w:rPr>
        <w:t>holiday.</w:t>
      </w:r>
    </w:p>
    <w:p w:rsidR="002C526A" w:rsidRDefault="00897648" w:rsidP="002C526A">
      <w:pPr>
        <w:ind w:right="-631"/>
        <w:rPr>
          <w:rFonts w:ascii="Arial" w:hAnsi="Arial"/>
        </w:rPr>
      </w:pPr>
      <w:r>
        <w:rPr>
          <w:rFonts w:ascii="Arial" w:hAnsi="Arial"/>
        </w:rPr>
        <w:t xml:space="preserve">Priced </w:t>
      </w:r>
      <w:proofErr w:type="gramStart"/>
      <w:r>
        <w:rPr>
          <w:rFonts w:ascii="Arial" w:hAnsi="Arial"/>
        </w:rPr>
        <w:t xml:space="preserve">between </w:t>
      </w:r>
      <w:r w:rsidR="002C526A">
        <w:rPr>
          <w:rFonts w:ascii="Arial" w:hAnsi="Arial"/>
        </w:rPr>
        <w:t>£10 - £17.00</w:t>
      </w:r>
      <w:proofErr w:type="gramEnd"/>
      <w:r w:rsidR="002C526A">
        <w:rPr>
          <w:rFonts w:ascii="Arial" w:hAnsi="Arial"/>
        </w:rPr>
        <w:t>.</w:t>
      </w:r>
    </w:p>
    <w:p w:rsidR="00E630D3" w:rsidRDefault="00E630D3" w:rsidP="00E630D3">
      <w:pPr>
        <w:ind w:right="-631"/>
        <w:rPr>
          <w:rFonts w:ascii="Arial" w:hAnsi="Arial"/>
        </w:rPr>
      </w:pPr>
    </w:p>
    <w:p w:rsidR="00897648" w:rsidRDefault="00897648" w:rsidP="00E630D3">
      <w:pPr>
        <w:ind w:right="-631"/>
        <w:rPr>
          <w:rFonts w:ascii="Arial" w:hAnsi="Arial"/>
        </w:rPr>
      </w:pPr>
      <w:r>
        <w:rPr>
          <w:rFonts w:ascii="Arial" w:hAnsi="Arial"/>
        </w:rPr>
        <w:t>Rumble rollers or g</w:t>
      </w:r>
      <w:r w:rsidR="00E630D3">
        <w:rPr>
          <w:rFonts w:ascii="Arial" w:hAnsi="Arial"/>
        </w:rPr>
        <w:t xml:space="preserve">rid </w:t>
      </w:r>
      <w:r>
        <w:rPr>
          <w:rFonts w:ascii="Arial" w:hAnsi="Arial"/>
        </w:rPr>
        <w:t xml:space="preserve">type </w:t>
      </w:r>
      <w:r w:rsidR="00E630D3">
        <w:rPr>
          <w:rFonts w:ascii="Arial" w:hAnsi="Arial"/>
        </w:rPr>
        <w:t>foam roller</w:t>
      </w:r>
      <w:r>
        <w:rPr>
          <w:rFonts w:ascii="Arial" w:hAnsi="Arial"/>
        </w:rPr>
        <w:t>s look good and advertise that they offer more targeted work</w:t>
      </w:r>
      <w:r w:rsidR="00E630D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Some people love </w:t>
      </w:r>
      <w:proofErr w:type="gramStart"/>
      <w:r>
        <w:rPr>
          <w:rFonts w:ascii="Arial" w:hAnsi="Arial"/>
        </w:rPr>
        <w:t>them,</w:t>
      </w:r>
      <w:proofErr w:type="gramEnd"/>
      <w:r>
        <w:rPr>
          <w:rFonts w:ascii="Arial" w:hAnsi="Arial"/>
        </w:rPr>
        <w:t xml:space="preserve"> some think they do nothing at all. </w:t>
      </w:r>
    </w:p>
    <w:p w:rsidR="009C5B49" w:rsidRDefault="009C5B49" w:rsidP="00E630D3">
      <w:pPr>
        <w:ind w:right="-631"/>
        <w:rPr>
          <w:rFonts w:ascii="Arial" w:hAnsi="Arial"/>
          <w:color w:val="FF0000"/>
        </w:rPr>
      </w:pPr>
    </w:p>
    <w:p w:rsidR="00FC4447" w:rsidRPr="00FC4447" w:rsidRDefault="00897648" w:rsidP="00FC4447">
      <w:pPr>
        <w:rPr>
          <w:rFonts w:ascii="Times" w:hAnsi="Times"/>
          <w:b/>
          <w:color w:val="FF0000"/>
          <w:sz w:val="20"/>
          <w:szCs w:val="20"/>
          <w:lang w:val="en-GB"/>
        </w:rPr>
      </w:pPr>
      <w:proofErr w:type="gramStart"/>
      <w:r w:rsidRPr="00FC4447">
        <w:rPr>
          <w:rFonts w:ascii="Arial" w:hAnsi="Arial"/>
          <w:b/>
          <w:color w:val="FF0000"/>
        </w:rPr>
        <w:t xml:space="preserve">N.B </w:t>
      </w:r>
      <w:r w:rsidR="00FC4447">
        <w:rPr>
          <w:rFonts w:ascii="Arial" w:hAnsi="Arial"/>
          <w:b/>
          <w:color w:val="FF0000"/>
        </w:rPr>
        <w:t xml:space="preserve"> Always</w:t>
      </w:r>
      <w:proofErr w:type="gramEnd"/>
      <w:r w:rsidR="00FC4447">
        <w:rPr>
          <w:rFonts w:ascii="Arial" w:hAnsi="Arial"/>
          <w:b/>
          <w:color w:val="FF0000"/>
        </w:rPr>
        <w:t xml:space="preserve"> a</w:t>
      </w:r>
      <w:r w:rsidR="00FC4447" w:rsidRPr="00FC4447">
        <w:rPr>
          <w:rFonts w:ascii="Arial" w:hAnsi="Arial"/>
          <w:b/>
          <w:color w:val="FF0000"/>
        </w:rPr>
        <w:t xml:space="preserve">sk your therapist for </w:t>
      </w:r>
      <w:r w:rsidRPr="00FC4447">
        <w:rPr>
          <w:rFonts w:ascii="Arial" w:hAnsi="Arial"/>
          <w:b/>
          <w:color w:val="FF0000"/>
        </w:rPr>
        <w:t xml:space="preserve">instructions on how to foam </w:t>
      </w:r>
      <w:r w:rsidR="00FC4447" w:rsidRPr="00FC4447">
        <w:rPr>
          <w:rFonts w:ascii="Arial" w:hAnsi="Arial"/>
          <w:b/>
          <w:color w:val="FF0000"/>
        </w:rPr>
        <w:t xml:space="preserve">roll properly and </w:t>
      </w:r>
      <w:r w:rsidR="00FC4447" w:rsidRPr="00FC4447">
        <w:rPr>
          <w:rFonts w:ascii="Helvetica" w:hAnsi="Helvetica"/>
          <w:b/>
          <w:bCs/>
          <w:color w:val="FF0000"/>
          <w:sz w:val="23"/>
          <w:lang w:val="en-GB"/>
        </w:rPr>
        <w:t>never roll a joint or bone. Avoid rolling your lower back.</w:t>
      </w:r>
      <w:r w:rsidR="00FC4447" w:rsidRPr="00FC4447">
        <w:rPr>
          <w:rFonts w:ascii="Helvetica" w:hAnsi="Helvetica"/>
          <w:b/>
          <w:color w:val="FF0000"/>
          <w:sz w:val="23"/>
          <w:lang w:val="en-GB"/>
        </w:rPr>
        <w:t> </w:t>
      </w:r>
    </w:p>
    <w:p w:rsidR="00897648" w:rsidRDefault="00897648" w:rsidP="00E630D3">
      <w:pPr>
        <w:ind w:right="-631"/>
        <w:rPr>
          <w:rFonts w:ascii="Arial" w:hAnsi="Arial"/>
          <w:color w:val="FF0000"/>
        </w:rPr>
      </w:pPr>
    </w:p>
    <w:p w:rsidR="00897648" w:rsidRPr="00897648" w:rsidRDefault="00897648" w:rsidP="00E630D3">
      <w:pPr>
        <w:ind w:right="-631"/>
        <w:rPr>
          <w:rFonts w:ascii="Arial" w:hAnsi="Arial"/>
        </w:rPr>
      </w:pPr>
      <w:r w:rsidRPr="00897648">
        <w:rPr>
          <w:rFonts w:ascii="Arial" w:hAnsi="Arial"/>
        </w:rPr>
        <w:t xml:space="preserve">There are </w:t>
      </w:r>
      <w:r w:rsidR="00FC4447">
        <w:rPr>
          <w:rFonts w:ascii="Arial" w:hAnsi="Arial"/>
        </w:rPr>
        <w:t xml:space="preserve">instructional </w:t>
      </w:r>
      <w:r w:rsidRPr="00897648">
        <w:rPr>
          <w:rFonts w:ascii="Arial" w:hAnsi="Arial"/>
        </w:rPr>
        <w:t xml:space="preserve">videos available on </w:t>
      </w:r>
      <w:r w:rsidR="00FC4447">
        <w:rPr>
          <w:rFonts w:ascii="Arial" w:hAnsi="Arial"/>
        </w:rPr>
        <w:t xml:space="preserve">many </w:t>
      </w:r>
      <w:r w:rsidRPr="00897648">
        <w:rPr>
          <w:rFonts w:ascii="Arial" w:hAnsi="Arial"/>
        </w:rPr>
        <w:t>websites</w:t>
      </w:r>
      <w:r w:rsidR="00FC4447">
        <w:rPr>
          <w:rFonts w:ascii="Arial" w:hAnsi="Arial"/>
        </w:rPr>
        <w:t xml:space="preserve"> including</w:t>
      </w:r>
      <w:proofErr w:type="gramStart"/>
      <w:r w:rsidR="007B49A5">
        <w:rPr>
          <w:rFonts w:ascii="Arial" w:hAnsi="Arial"/>
        </w:rPr>
        <w:t>..</w:t>
      </w:r>
      <w:proofErr w:type="gramEnd"/>
    </w:p>
    <w:p w:rsidR="00897648" w:rsidRPr="00897648" w:rsidRDefault="00897648" w:rsidP="00E630D3">
      <w:pPr>
        <w:ind w:right="-631"/>
        <w:rPr>
          <w:rFonts w:ascii="Arial" w:hAnsi="Arial"/>
        </w:rPr>
      </w:pPr>
      <w:r w:rsidRPr="00897648">
        <w:rPr>
          <w:rFonts w:ascii="Arial" w:hAnsi="Arial"/>
        </w:rPr>
        <w:t xml:space="preserve">Runners World </w:t>
      </w:r>
    </w:p>
    <w:p w:rsidR="00897648" w:rsidRPr="00897648" w:rsidRDefault="00004E0C" w:rsidP="00E630D3">
      <w:pPr>
        <w:ind w:right="-631"/>
        <w:rPr>
          <w:rFonts w:ascii="Arial" w:hAnsi="Arial"/>
        </w:rPr>
      </w:pPr>
      <w:hyperlink r:id="rId9" w:history="1">
        <w:r w:rsidR="00897648" w:rsidRPr="00897648">
          <w:rPr>
            <w:rStyle w:val="Hyperlink"/>
            <w:rFonts w:ascii="Arial" w:hAnsi="Arial"/>
            <w:color w:val="auto"/>
          </w:rPr>
          <w:t>http://www.runnersworld.com/training-video/foam-roller-video-series</w:t>
        </w:r>
      </w:hyperlink>
    </w:p>
    <w:p w:rsidR="00897648" w:rsidRPr="00897648" w:rsidRDefault="00897648" w:rsidP="00E630D3">
      <w:pPr>
        <w:ind w:right="-631"/>
        <w:rPr>
          <w:rFonts w:ascii="Arial" w:hAnsi="Arial"/>
        </w:rPr>
      </w:pPr>
      <w:proofErr w:type="gramStart"/>
      <w:r w:rsidRPr="00897648">
        <w:rPr>
          <w:rFonts w:ascii="Arial" w:hAnsi="Arial"/>
        </w:rPr>
        <w:t>the</w:t>
      </w:r>
      <w:proofErr w:type="gramEnd"/>
      <w:r w:rsidRPr="00897648">
        <w:rPr>
          <w:rFonts w:ascii="Arial" w:hAnsi="Arial"/>
        </w:rPr>
        <w:t xml:space="preserve"> Running Injury oracle</w:t>
      </w:r>
    </w:p>
    <w:p w:rsidR="00897648" w:rsidRPr="00897648" w:rsidRDefault="00897648" w:rsidP="00E630D3">
      <w:pPr>
        <w:ind w:right="-631"/>
        <w:rPr>
          <w:rFonts w:ascii="Arial" w:hAnsi="Arial"/>
        </w:rPr>
      </w:pPr>
      <w:r w:rsidRPr="00897648">
        <w:rPr>
          <w:rFonts w:ascii="Arial" w:hAnsi="Arial"/>
        </w:rPr>
        <w:t>http://www.runninginjuryoracle.com/</w:t>
      </w:r>
    </w:p>
    <w:p w:rsidR="00484564" w:rsidRPr="00E630D3" w:rsidRDefault="00484564" w:rsidP="004D6F6B">
      <w:pPr>
        <w:ind w:right="-631"/>
        <w:rPr>
          <w:rFonts w:ascii="Arial" w:hAnsi="Arial"/>
        </w:rPr>
      </w:pPr>
    </w:p>
    <w:p w:rsidR="00484564" w:rsidRPr="00FC4447" w:rsidRDefault="00FC4447" w:rsidP="004D6F6B">
      <w:pPr>
        <w:pStyle w:val="NormalWeb"/>
        <w:shd w:val="clear" w:color="auto" w:fill="FFFFFF"/>
        <w:spacing w:beforeLines="0" w:afterLines="0" w:line="288" w:lineRule="atLeast"/>
        <w:ind w:right="-631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* </w:t>
      </w:r>
      <w:r w:rsidR="00484564" w:rsidRPr="00FC4447">
        <w:rPr>
          <w:rFonts w:ascii="Arial" w:hAnsi="Arial"/>
          <w:szCs w:val="18"/>
        </w:rPr>
        <w:t>"</w:t>
      </w:r>
      <w:r w:rsidR="00484564" w:rsidRPr="00FC4447">
        <w:rPr>
          <w:rFonts w:ascii="Arial" w:hAnsi="Arial"/>
          <w:b/>
          <w:szCs w:val="18"/>
        </w:rPr>
        <w:t>Rawhide</w:t>
      </w:r>
      <w:r w:rsidR="00484564" w:rsidRPr="00FC4447">
        <w:rPr>
          <w:rFonts w:ascii="Arial" w:hAnsi="Arial"/>
          <w:szCs w:val="18"/>
        </w:rPr>
        <w:t>" is a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0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Western</w:t>
        </w:r>
      </w:hyperlink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1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song</w:t>
        </w:r>
      </w:hyperlink>
      <w:r w:rsidR="00484564" w:rsidRPr="00FC4447">
        <w:rPr>
          <w:rStyle w:val="apple-converted-space"/>
          <w:rFonts w:ascii="Arial" w:hAnsi="Arial"/>
          <w:szCs w:val="18"/>
        </w:rPr>
        <w:t> </w:t>
      </w:r>
      <w:r w:rsidR="00484564" w:rsidRPr="00FC4447">
        <w:rPr>
          <w:rFonts w:ascii="Arial" w:hAnsi="Arial"/>
          <w:szCs w:val="18"/>
        </w:rPr>
        <w:t>written by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2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Ned Washington</w:t>
        </w:r>
      </w:hyperlink>
      <w:r w:rsidR="00484564" w:rsidRPr="00FC4447">
        <w:rPr>
          <w:rStyle w:val="apple-converted-space"/>
          <w:rFonts w:ascii="Arial" w:hAnsi="Arial"/>
          <w:szCs w:val="18"/>
        </w:rPr>
        <w:t> </w:t>
      </w:r>
      <w:r w:rsidR="00484564" w:rsidRPr="00FC4447">
        <w:rPr>
          <w:rFonts w:ascii="Arial" w:hAnsi="Arial"/>
          <w:szCs w:val="18"/>
        </w:rPr>
        <w:t>(lyrics) and composed by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3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 xml:space="preserve">Dimitri </w:t>
        </w:r>
        <w:proofErr w:type="spellStart"/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Tiomkin</w:t>
        </w:r>
        <w:proofErr w:type="spellEnd"/>
      </w:hyperlink>
      <w:r w:rsidR="00484564" w:rsidRPr="00FC4447">
        <w:rPr>
          <w:rStyle w:val="apple-converted-space"/>
          <w:rFonts w:ascii="Arial" w:hAnsi="Arial"/>
          <w:szCs w:val="18"/>
        </w:rPr>
        <w:t> </w:t>
      </w:r>
      <w:r w:rsidR="00484564" w:rsidRPr="00FC4447">
        <w:rPr>
          <w:rFonts w:ascii="Arial" w:hAnsi="Arial"/>
          <w:szCs w:val="18"/>
        </w:rPr>
        <w:t>in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4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1958</w:t>
        </w:r>
      </w:hyperlink>
      <w:r w:rsidR="00484564" w:rsidRPr="00FC4447">
        <w:rPr>
          <w:rFonts w:ascii="Arial" w:hAnsi="Arial"/>
          <w:szCs w:val="18"/>
        </w:rPr>
        <w:t>. It was originally recorded by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5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Frankie Laine</w:t>
        </w:r>
      </w:hyperlink>
      <w:r w:rsidR="00484564" w:rsidRPr="00FC4447">
        <w:rPr>
          <w:rFonts w:ascii="Arial" w:hAnsi="Arial"/>
          <w:szCs w:val="18"/>
        </w:rPr>
        <w:t>. The song is about the job of a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6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drover</w:t>
        </w:r>
      </w:hyperlink>
      <w:r w:rsidR="00484564" w:rsidRPr="00FC4447">
        <w:rPr>
          <w:rStyle w:val="apple-converted-space"/>
          <w:rFonts w:ascii="Arial" w:hAnsi="Arial"/>
          <w:szCs w:val="18"/>
        </w:rPr>
        <w:t> </w:t>
      </w:r>
      <w:r w:rsidR="00484564" w:rsidRPr="00FC4447">
        <w:rPr>
          <w:rFonts w:ascii="Arial" w:hAnsi="Arial"/>
          <w:szCs w:val="18"/>
        </w:rPr>
        <w:t>on a</w:t>
      </w:r>
      <w:r w:rsidR="00484564" w:rsidRPr="00FC4447">
        <w:rPr>
          <w:rStyle w:val="apple-converted-space"/>
          <w:rFonts w:ascii="Arial" w:hAnsi="Arial"/>
          <w:szCs w:val="18"/>
        </w:rPr>
        <w:t> </w:t>
      </w:r>
      <w:hyperlink r:id="rId17" w:history="1">
        <w:r w:rsidR="00484564" w:rsidRPr="00FC4447">
          <w:rPr>
            <w:rStyle w:val="Hyperlink"/>
            <w:rFonts w:ascii="Arial" w:hAnsi="Arial"/>
            <w:color w:val="auto"/>
            <w:szCs w:val="18"/>
            <w:u w:val="none"/>
          </w:rPr>
          <w:t>cattle drive</w:t>
        </w:r>
      </w:hyperlink>
      <w:r w:rsidR="00484564" w:rsidRPr="00FC4447">
        <w:rPr>
          <w:rFonts w:ascii="Arial" w:hAnsi="Arial"/>
          <w:szCs w:val="18"/>
        </w:rPr>
        <w:t>.</w:t>
      </w:r>
      <w:r>
        <w:rPr>
          <w:rFonts w:ascii="Arial" w:hAnsi="Arial"/>
          <w:szCs w:val="18"/>
        </w:rPr>
        <w:t xml:space="preserve"> Wikipedia.</w:t>
      </w:r>
    </w:p>
    <w:p w:rsidR="00484564" w:rsidRPr="00E630D3" w:rsidRDefault="00484564" w:rsidP="004D6F6B">
      <w:pPr>
        <w:ind w:right="-631"/>
        <w:rPr>
          <w:rFonts w:ascii="Arial" w:hAnsi="Arial"/>
        </w:rPr>
      </w:pPr>
    </w:p>
    <w:p w:rsidR="00484564" w:rsidRPr="00E630D3" w:rsidRDefault="00484564" w:rsidP="004D6F6B">
      <w:pPr>
        <w:ind w:right="-631"/>
        <w:rPr>
          <w:rFonts w:ascii="Arial" w:hAnsi="Arial"/>
        </w:rPr>
      </w:pPr>
    </w:p>
    <w:sectPr w:rsidR="00484564" w:rsidRPr="00E630D3" w:rsidSect="0048456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A4E"/>
    <w:multiLevelType w:val="hybridMultilevel"/>
    <w:tmpl w:val="105A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4564"/>
    <w:rsid w:val="00004E0C"/>
    <w:rsid w:val="002C526A"/>
    <w:rsid w:val="00484564"/>
    <w:rsid w:val="004D6F6B"/>
    <w:rsid w:val="007B49A5"/>
    <w:rsid w:val="00897648"/>
    <w:rsid w:val="009C5B49"/>
    <w:rsid w:val="00E630D3"/>
    <w:rsid w:val="00FC4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06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456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84564"/>
  </w:style>
  <w:style w:type="character" w:styleId="Hyperlink">
    <w:name w:val="Hyperlink"/>
    <w:basedOn w:val="DefaultParagraphFont"/>
    <w:uiPriority w:val="99"/>
    <w:rsid w:val="00484564"/>
    <w:rPr>
      <w:color w:val="0000FF"/>
      <w:u w:val="single"/>
    </w:rPr>
  </w:style>
  <w:style w:type="paragraph" w:styleId="ListParagraph">
    <w:name w:val="List Paragraph"/>
    <w:basedOn w:val="Normal"/>
    <w:rsid w:val="004D6F6B"/>
    <w:pPr>
      <w:ind w:left="720"/>
      <w:contextualSpacing/>
    </w:pPr>
  </w:style>
  <w:style w:type="character" w:styleId="Strong">
    <w:name w:val="Strong"/>
    <w:basedOn w:val="DefaultParagraphFont"/>
    <w:uiPriority w:val="22"/>
    <w:rsid w:val="004D6F6B"/>
    <w:rPr>
      <w:b/>
    </w:rPr>
  </w:style>
  <w:style w:type="character" w:styleId="FollowedHyperlink">
    <w:name w:val="FollowedHyperlink"/>
    <w:basedOn w:val="DefaultParagraphFont"/>
    <w:rsid w:val="00897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Dimitri_Tiomki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Ned_Washington" TargetMode="External"/><Relationship Id="rId17" Type="http://schemas.openxmlformats.org/officeDocument/2006/relationships/hyperlink" Target="https://en.wikipedia.org/wiki/Cattle_dr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rov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So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rankie_Laine" TargetMode="External"/><Relationship Id="rId10" Type="http://schemas.openxmlformats.org/officeDocument/2006/relationships/hyperlink" Target="https://en.wikipedia.org/wiki/Western_music_(North_America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nnersworld.com/training-video/foam-roller-video-series" TargetMode="External"/><Relationship Id="rId14" Type="http://schemas.openxmlformats.org/officeDocument/2006/relationships/hyperlink" Target="https://en.wikipedia.org/wiki/1958_in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Grany Naylor Productions Ltd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Norman</dc:creator>
  <cp:keywords/>
  <cp:lastModifiedBy>Jennie</cp:lastModifiedBy>
  <cp:revision>2</cp:revision>
  <dcterms:created xsi:type="dcterms:W3CDTF">2016-03-01T10:04:00Z</dcterms:created>
  <dcterms:modified xsi:type="dcterms:W3CDTF">2016-03-01T10:04:00Z</dcterms:modified>
</cp:coreProperties>
</file>